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4928"/>
      </w:tblGrid>
      <w:tr w:rsidR="000F32B2" w:rsidRPr="000F32B2" w:rsidTr="003E37C8">
        <w:trPr>
          <w:trHeight w:val="349"/>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928"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3E37C8">
        <w:trPr>
          <w:trHeight w:val="349"/>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928"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3E37C8">
        <w:trPr>
          <w:trHeight w:val="485"/>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928" w:type="dxa"/>
            <w:shd w:val="clear" w:color="auto" w:fill="auto"/>
          </w:tcPr>
          <w:p w:rsidR="00230C9D" w:rsidRDefault="000F32B2" w:rsidP="00230C9D">
            <w:pPr>
              <w:pStyle w:val="NoSpacing"/>
              <w:jc w:val="both"/>
              <w:rPr>
                <w:rFonts w:eastAsia="Courier New"/>
                <w:b/>
                <w:bCs/>
                <w:i/>
                <w:color w:val="000000"/>
                <w:lang w:val="en-US" w:bidi="bg-BG"/>
              </w:rPr>
            </w:pPr>
            <w:r w:rsidRPr="000F32B2">
              <w:rPr>
                <w:rFonts w:eastAsia="Calibri"/>
              </w:rPr>
              <w:t>Отговор:</w:t>
            </w:r>
            <w:r w:rsidR="00477AD6" w:rsidRPr="00F70ED8">
              <w:t xml:space="preserve"> </w:t>
            </w:r>
            <w:r w:rsidR="00230C9D">
              <w:rPr>
                <w:rFonts w:eastAsia="Courier New"/>
                <w:b/>
                <w:bCs/>
                <w:i/>
                <w:color w:val="000000"/>
                <w:lang w:bidi="bg-BG"/>
              </w:rPr>
              <w:t xml:space="preserve">Предоставяне на </w:t>
            </w:r>
            <w:proofErr w:type="spellStart"/>
            <w:r w:rsidR="00230C9D">
              <w:rPr>
                <w:rFonts w:eastAsia="Courier New"/>
                <w:b/>
                <w:bCs/>
                <w:i/>
                <w:color w:val="000000"/>
                <w:lang w:bidi="bg-BG"/>
              </w:rPr>
              <w:t>услугa</w:t>
            </w:r>
            <w:proofErr w:type="spellEnd"/>
            <w:r w:rsidR="00230C9D">
              <w:rPr>
                <w:rFonts w:eastAsia="Courier New"/>
                <w:b/>
                <w:bCs/>
                <w:i/>
                <w:color w:val="000000"/>
                <w:lang w:bidi="bg-BG"/>
              </w:rPr>
              <w:t xml:space="preserve"> по “Предварително третиране/сепариране на битови отпадъци, генерира</w:t>
            </w:r>
            <w:bookmarkStart w:id="0" w:name="_GoBack"/>
            <w:bookmarkEnd w:id="0"/>
            <w:r w:rsidR="00230C9D">
              <w:rPr>
                <w:rFonts w:eastAsia="Courier New"/>
                <w:b/>
                <w:bCs/>
                <w:i/>
                <w:color w:val="000000"/>
                <w:lang w:bidi="bg-BG"/>
              </w:rPr>
              <w:t>ни на територията на Регион Габрово“</w:t>
            </w:r>
          </w:p>
          <w:p w:rsidR="003E37C8" w:rsidRPr="003E37C8" w:rsidRDefault="003E37C8" w:rsidP="00230C9D">
            <w:pPr>
              <w:pStyle w:val="NoSpacing"/>
              <w:rPr>
                <w:rFonts w:ascii="Times New Roman" w:hAnsi="Times New Roman"/>
                <w:b/>
                <w:i/>
                <w:lang w:val="en-US"/>
              </w:rPr>
            </w:pPr>
          </w:p>
          <w:p w:rsidR="003E37C8" w:rsidRDefault="003E37C8" w:rsidP="003E37C8">
            <w:pPr>
              <w:pStyle w:val="NoSpacing"/>
              <w:jc w:val="both"/>
              <w:rPr>
                <w:rFonts w:ascii="Times New Roman" w:hAnsi="Times New Roman"/>
                <w:b/>
                <w:i/>
                <w:lang w:val="en-US"/>
              </w:rPr>
            </w:pPr>
          </w:p>
          <w:p w:rsidR="00D6363A" w:rsidRPr="003E37C8" w:rsidRDefault="00D6363A" w:rsidP="003E37C8">
            <w:pPr>
              <w:ind w:right="138"/>
              <w:rPr>
                <w:rFonts w:ascii="Times New Roman" w:hAnsi="Times New Roman" w:cs="Times New Roman"/>
                <w:b/>
                <w:lang w:val="en-US"/>
              </w:rPr>
            </w:pPr>
          </w:p>
        </w:tc>
      </w:tr>
      <w:tr w:rsidR="000F32B2" w:rsidRPr="000F32B2" w:rsidTr="003E37C8">
        <w:trPr>
          <w:trHeight w:val="484"/>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928"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3E37C8">
        <w:trPr>
          <w:trHeight w:val="484"/>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928"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p w:rsidR="00D6363A" w:rsidRPr="00D6363A" w:rsidRDefault="00D6363A" w:rsidP="000F32B2">
            <w:pPr>
              <w:spacing w:before="120" w:after="120" w:line="240" w:lineRule="auto"/>
              <w:jc w:val="both"/>
              <w:rPr>
                <w:rFonts w:ascii="Times New Roman" w:eastAsia="Calibri" w:hAnsi="Times New Roman" w:cs="Times New Roman"/>
                <w:sz w:val="24"/>
                <w:szCs w:val="24"/>
                <w:lang w:val="en-US" w:eastAsia="bg-BG"/>
              </w:rPr>
            </w:pPr>
          </w:p>
        </w:tc>
        <w:tc>
          <w:tcPr>
            <w:tcW w:w="4645"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lastRenderedPageBreak/>
              <w:t>[] Да [] Не</w:t>
            </w: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Pr="00771B31" w:rsidRDefault="00771B31" w:rsidP="000F32B2">
            <w:pPr>
              <w:spacing w:before="120" w:after="120" w:line="240" w:lineRule="auto"/>
              <w:jc w:val="both"/>
              <w:rPr>
                <w:rFonts w:ascii="Times New Roman" w:eastAsia="Calibri" w:hAnsi="Times New Roman" w:cs="Times New Roman"/>
                <w:sz w:val="24"/>
                <w:szCs w:val="24"/>
                <w:lang w:val="en-US"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lastRenderedPageBreak/>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0F32B2">
              <w:rPr>
                <w:rFonts w:ascii="Times New Roman" w:eastAsia="Calibri" w:hAnsi="Times New Roman" w:cs="Times New Roman"/>
                <w:lang w:eastAsia="bg-BG"/>
              </w:rPr>
              <w:lastRenderedPageBreak/>
              <w:t xml:space="preserve">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0F32B2">
              <w:rPr>
                <w:rFonts w:ascii="Times New Roman" w:eastAsia="Calibri" w:hAnsi="Times New Roman" w:cs="Times New Roman"/>
                <w:i/>
                <w:lang w:eastAsia="bg-BG"/>
              </w:rPr>
              <w:lastRenderedPageBreak/>
              <w:t>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w:t>
            </w:r>
            <w:r w:rsidRPr="000F32B2">
              <w:rPr>
                <w:rFonts w:ascii="Times New Roman" w:eastAsia="Calibri" w:hAnsi="Times New Roman" w:cs="Times New Roman"/>
                <w:lang w:eastAsia="bg-BG"/>
              </w:rPr>
              <w:lastRenderedPageBreak/>
              <w:t>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w:t>
      </w:r>
      <w:r w:rsidRPr="000F32B2">
        <w:rPr>
          <w:rFonts w:ascii="Times New Roman" w:eastAsia="Calibri" w:hAnsi="Times New Roman" w:cs="Times New Roman"/>
          <w:b/>
          <w:i/>
          <w:lang w:eastAsia="bg-BG"/>
        </w:rPr>
        <w:lastRenderedPageBreak/>
        <w:t xml:space="preserve">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 xml:space="preserve">оборот за броя години, изисквани в съответното обявление </w:t>
            </w:r>
            <w:r w:rsidRPr="000F32B2">
              <w:rPr>
                <w:rFonts w:ascii="Times New Roman" w:eastAsia="Calibri" w:hAnsi="Times New Roman" w:cs="Times New Roman"/>
                <w:b/>
                <w:lang w:eastAsia="bg-BG"/>
              </w:rPr>
              <w:lastRenderedPageBreak/>
              <w:t>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D314BF"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D314BF"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xml:space="preserve">, които може да са посочени в </w:t>
            </w:r>
            <w:r w:rsidRPr="000F32B2">
              <w:rPr>
                <w:rFonts w:ascii="Times New Roman" w:eastAsia="Calibri" w:hAnsi="Times New Roman" w:cs="Times New Roman"/>
                <w:lang w:eastAsia="bg-BG"/>
              </w:rPr>
              <w:lastRenderedPageBreak/>
              <w:t>съответното обявление или в документацията за обществената поръчка, икономическият оператор заявява, че: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 xml:space="preserve">При обществените поръчки за строителство икономическият оператор ще може да </w:t>
            </w:r>
            <w:r w:rsidRPr="000F32B2">
              <w:rPr>
                <w:rFonts w:ascii="Times New Roman" w:eastAsia="Calibri" w:hAnsi="Times New Roman" w:cs="Times New Roman"/>
                <w:lang w:eastAsia="bg-BG"/>
              </w:rPr>
              <w:lastRenderedPageBreak/>
              <w:t>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D314BF">
        <w:trPr>
          <w:trHeight w:val="263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D314BF" w:rsidRDefault="000F32B2" w:rsidP="000F32B2">
            <w:pPr>
              <w:spacing w:before="120" w:after="120" w:line="240" w:lineRule="auto"/>
              <w:rPr>
                <w:rFonts w:ascii="Times New Roman" w:eastAsia="Calibri" w:hAnsi="Times New Roman" w:cs="Times New Roman"/>
                <w:sz w:val="24"/>
                <w:szCs w:val="24"/>
                <w:lang w:val="en-US"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w:t>
            </w:r>
            <w:r w:rsidRPr="000F32B2">
              <w:rPr>
                <w:rFonts w:ascii="Times New Roman" w:eastAsia="Calibri" w:hAnsi="Times New Roman" w:cs="Times New Roman"/>
                <w:lang w:eastAsia="bg-BG"/>
              </w:rPr>
              <w:lastRenderedPageBreak/>
              <w:t xml:space="preserve">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D314BF" w:rsidP="000F32B2">
            <w:pPr>
              <w:spacing w:before="120" w:after="120" w:line="240" w:lineRule="auto"/>
              <w:rPr>
                <w:rFonts w:ascii="Times New Roman" w:eastAsia="Calibri" w:hAnsi="Times New Roman" w:cs="Times New Roman"/>
                <w:sz w:val="24"/>
                <w:szCs w:val="24"/>
                <w:lang w:eastAsia="bg-BG"/>
              </w:rPr>
            </w:pPr>
            <w:r>
              <w:rPr>
                <w:rFonts w:ascii="Times New Roman" w:eastAsia="Calibri" w:hAnsi="Times New Roman" w:cs="Times New Roman"/>
                <w:i/>
                <w:lang w:val="en-US" w:eastAsia="bg-BG"/>
              </w:rPr>
              <w:t xml:space="preserve">                                                                                           </w:t>
            </w:r>
            <w:r w:rsidR="000F32B2"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D314BF" w:rsidRDefault="00D314BF" w:rsidP="000F32B2">
            <w:pPr>
              <w:spacing w:before="120" w:after="120" w:line="240" w:lineRule="auto"/>
              <w:rPr>
                <w:rFonts w:ascii="Times New Roman" w:eastAsia="Calibri" w:hAnsi="Times New Roman" w:cs="Times New Roman"/>
                <w:i/>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 xml:space="preserve">В случай, че се изискват  някои сертификати или други форми на документални доказателства, моля, посочете за всеки от тях, </w:t>
            </w:r>
            <w:r w:rsidRPr="000F32B2">
              <w:rPr>
                <w:rFonts w:ascii="Times New Roman" w:eastAsia="Calibri" w:hAnsi="Times New Roman" w:cs="Times New Roman"/>
                <w:lang w:eastAsia="bg-BG"/>
              </w:rPr>
              <w:lastRenderedPageBreak/>
              <w:t>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 xml:space="preserve">уеб адрес, орган или служба, издаващи </w:t>
            </w:r>
            <w:r w:rsidRPr="000F32B2">
              <w:rPr>
                <w:rFonts w:ascii="Times New Roman" w:eastAsia="Calibri" w:hAnsi="Times New Roman" w:cs="Times New Roman"/>
                <w:i/>
                <w:sz w:val="24"/>
                <w:lang w:eastAsia="bg-BG"/>
              </w:rPr>
              <w:lastRenderedPageBreak/>
              <w:t>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r w:rsidR="00B95427">
        <w:rPr>
          <w:rFonts w:ascii="Times New Roman" w:eastAsia="Calibri" w:hAnsi="Times New Roman" w:cs="Times New Roman"/>
          <w:lang w:val="en-US" w:eastAsia="bg-BG"/>
        </w:rPr>
        <w:t>……….</w:t>
      </w:r>
      <w:r w:rsidRPr="000F32B2">
        <w:rPr>
          <w:rFonts w:ascii="Times New Roman" w:eastAsia="Calibri" w:hAnsi="Times New Roman" w:cs="Times New Roman"/>
          <w:lang w:eastAsia="bg-BG"/>
        </w:rPr>
        <w:t>]</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rsidSect="003E37C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A42" w:rsidRDefault="00A77A42" w:rsidP="000F32B2">
      <w:pPr>
        <w:spacing w:after="0" w:line="240" w:lineRule="auto"/>
      </w:pPr>
      <w:r>
        <w:separator/>
      </w:r>
    </w:p>
  </w:endnote>
  <w:endnote w:type="continuationSeparator" w:id="0">
    <w:p w:rsidR="00A77A42" w:rsidRDefault="00A77A42"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A42" w:rsidRDefault="00A77A42" w:rsidP="000F32B2">
      <w:pPr>
        <w:spacing w:after="0" w:line="240" w:lineRule="auto"/>
      </w:pPr>
      <w:r>
        <w:separator/>
      </w:r>
    </w:p>
  </w:footnote>
  <w:footnote w:type="continuationSeparator" w:id="0">
    <w:p w:rsidR="00A77A42" w:rsidRDefault="00A77A42"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1B05AA"/>
    <w:rsid w:val="00202450"/>
    <w:rsid w:val="00230C9D"/>
    <w:rsid w:val="002A3D3F"/>
    <w:rsid w:val="002B3697"/>
    <w:rsid w:val="002D381D"/>
    <w:rsid w:val="00316977"/>
    <w:rsid w:val="00346B48"/>
    <w:rsid w:val="00353300"/>
    <w:rsid w:val="003615D4"/>
    <w:rsid w:val="003E37C8"/>
    <w:rsid w:val="003E7375"/>
    <w:rsid w:val="00402EBD"/>
    <w:rsid w:val="004349F6"/>
    <w:rsid w:val="00477AD6"/>
    <w:rsid w:val="004A28C7"/>
    <w:rsid w:val="004C5617"/>
    <w:rsid w:val="005A11C6"/>
    <w:rsid w:val="005A3CFE"/>
    <w:rsid w:val="005D0A44"/>
    <w:rsid w:val="005D6870"/>
    <w:rsid w:val="00624CF8"/>
    <w:rsid w:val="00627D45"/>
    <w:rsid w:val="00643F1E"/>
    <w:rsid w:val="006B1DCC"/>
    <w:rsid w:val="00771B31"/>
    <w:rsid w:val="00772BD3"/>
    <w:rsid w:val="00791562"/>
    <w:rsid w:val="00792C9A"/>
    <w:rsid w:val="0084536E"/>
    <w:rsid w:val="00866F4D"/>
    <w:rsid w:val="008E6F79"/>
    <w:rsid w:val="009051D0"/>
    <w:rsid w:val="00920630"/>
    <w:rsid w:val="00955C5C"/>
    <w:rsid w:val="00994ADB"/>
    <w:rsid w:val="009B677C"/>
    <w:rsid w:val="009D2B46"/>
    <w:rsid w:val="00A60846"/>
    <w:rsid w:val="00A77A42"/>
    <w:rsid w:val="00AA564A"/>
    <w:rsid w:val="00AB1189"/>
    <w:rsid w:val="00AF389C"/>
    <w:rsid w:val="00B00861"/>
    <w:rsid w:val="00B07F63"/>
    <w:rsid w:val="00B2449A"/>
    <w:rsid w:val="00B95427"/>
    <w:rsid w:val="00C04EC7"/>
    <w:rsid w:val="00C11174"/>
    <w:rsid w:val="00C2109E"/>
    <w:rsid w:val="00C347D3"/>
    <w:rsid w:val="00C63052"/>
    <w:rsid w:val="00D314BF"/>
    <w:rsid w:val="00D6363A"/>
    <w:rsid w:val="00DD39DB"/>
    <w:rsid w:val="00DE02F2"/>
    <w:rsid w:val="00E45A27"/>
    <w:rsid w:val="00E556E4"/>
    <w:rsid w:val="00E81EA2"/>
    <w:rsid w:val="00EB4678"/>
    <w:rsid w:val="00F3247A"/>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42759">
      <w:bodyDiv w:val="1"/>
      <w:marLeft w:val="0"/>
      <w:marRight w:val="0"/>
      <w:marTop w:val="0"/>
      <w:marBottom w:val="0"/>
      <w:divBdr>
        <w:top w:val="none" w:sz="0" w:space="0" w:color="auto"/>
        <w:left w:val="none" w:sz="0" w:space="0" w:color="auto"/>
        <w:bottom w:val="none" w:sz="0" w:space="0" w:color="auto"/>
        <w:right w:val="none" w:sz="0" w:space="0" w:color="auto"/>
      </w:divBdr>
    </w:div>
    <w:div w:id="1038624611">
      <w:bodyDiv w:val="1"/>
      <w:marLeft w:val="0"/>
      <w:marRight w:val="0"/>
      <w:marTop w:val="0"/>
      <w:marBottom w:val="0"/>
      <w:divBdr>
        <w:top w:val="none" w:sz="0" w:space="0" w:color="auto"/>
        <w:left w:val="none" w:sz="0" w:space="0" w:color="auto"/>
        <w:bottom w:val="none" w:sz="0" w:space="0" w:color="auto"/>
        <w:right w:val="none" w:sz="0" w:space="0" w:color="auto"/>
      </w:divBdr>
    </w:div>
    <w:div w:id="1489326260">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E609A-9C43-4035-BA24-9798BB96E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18</Pages>
  <Words>4551</Words>
  <Characters>25947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35</cp:revision>
  <cp:lastPrinted>2016-07-07T07:28:00Z</cp:lastPrinted>
  <dcterms:created xsi:type="dcterms:W3CDTF">2016-05-14T06:05:00Z</dcterms:created>
  <dcterms:modified xsi:type="dcterms:W3CDTF">2019-04-08T07:42:00Z</dcterms:modified>
</cp:coreProperties>
</file>